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9月12日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かぶしきがいしゃあわぎんこう</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株式会社阿波銀行</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ふくなが　たけひさ</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福永　丈久</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770-8601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徳島県 徳島市 西船場町２丁目２４番１</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5480001000070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統合報告書2022</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長期経営計画「Growing beyond 130th」</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統合報告書2023</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統合報告書2024</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 7月29日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4月 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7月28日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2024年 7月26日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https://www.awabank.co.jp/about/assets/integrated_report2022-1.pdf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P15～P16</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当行ホームページ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https://www.awabank.co.jp/common/common/news20230403e.pdf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P3、P11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当行ホームページ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https://www.awabank.co.jp/about/assets/integrated_report2023-m1.pdf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P14、P33</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当行ホームページ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https://www.awabank.co.jp/about/assets/integrated_report2024.pdf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P29、P19</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DXの動きが加速しており、当行自らも時代の変化に積極的に対応していく必要があり、「ヒト」をいかすためのデジタル技術の活用とは」という観点で議論を活発化させている。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「永代取引によるお客さま感動満足の創造と豊かな地域社会の実現」という当行の存在意義（パーパス）を制定し、ステークホルダーの期待や要望に応えていく。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チャネル（対面サービスや非対面サービス）から得られるデータの利活用や分析（マーケティングの強化）をすることにより、「お客さま一人ひとりへのパーソナルサービス」や「個々の趣味や嗜好、ニーズに応じたコンテンツの提供」「最適なタイミングでのご提案」が提供できる体制に進化(変革)し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地域金融機関を取り巻く環境は、デジタル化などを背景としたサービスの変化や業態を超えた競争の激化により一段と厳しさを増している。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急速な社会環境の変化や生活様式の多様化に対応するため、デジタル化の推進、キャッシュレス化への対応などデジタルチャネルの強化に取組んでいる。また、人にしかできない高度で専門的なコンサルティングや手厚いパーソナルサービスなど当行の強みであるオーダーメイド提案を一層進化させ、対面・非対面サービスをシームレスにつなぎ、当行ならではの付加価値の高い金融サービスを提供し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急速な社会環境の変化や生活様式の多様化に対応するため、デジタル化の推進、キャッシュレス化への対応などデジタルチャネルの強化に取組んでいる。また、人にしかできない高度で専門的なコンサルティングや手厚いパーソナルサービスなど当行の強みであるオーダーメイド提案を一層進化させ、対面・非対面サービスをシームレスにつなぎ、当行ならではの付加価値の高い金融サービスを提供し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フターコロナやSDGs・ESGへの対応に向けた社会の変化は急速に進んでおり、地域金融機関として、DXや持続的な成長と社会課題解決に向けた取組みを、地域とお客さまに寄り添い伴走しながら強化していく必要があ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取締役会で承認された計算書類等に基づき、ステークホルダー向けに事業内容の詳細説明を加えた資料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取締役会決議に基づき長期経営計画を策定</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取締役会で承認された計算書類等に基づき、ステークホルダー向けに事業内容の詳細説明を加えた資料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取締役会で承認された計算書類等に基づき、ステークホルダー向けに事業内容の詳細説明を加えた資料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統合報告書2022</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統合報告書2023</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統合報告書2024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 7月29日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7月28日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 7月26日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https://www.awabank.co.jp/about/assets/integrated_report2022-1.pdf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P33～P34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当行ホームページ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https://www.awabank.co.jp/about/assets/integrated_report2023-m1.pdf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P33～P34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当行ホームページ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https://www.awabank.co.jp/about/assets/integrated_report2024.pdf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P29～P30</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のDX戦略は「お客さまサービスのデジタル化」「データに基づくご提案」「デジタルを活用した業務の効率化」「デジタル人材の育成」「地域のデジタル化支援」を骨子として掲げ、お客さまの利便性向上とニーズに応じたサービスの提供、そして従来の枠にとらわれないシームレスな顧客体験の実現をめざ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「地域のデジタル化支援」では、法人および個人へのキャッシュレス手段（クレジットカード、QR決済など）提供などをおこない、地域のキャッシュレスを推進する。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行のDX戦略は「お客さまサービスのデジタル化」「データに基づくご提案」「デジタルを活用した業務の効率化」「デジタル人材の育成」「地域のデジタル化支援」を骨子として掲げ、お客さまの利便性向上とニーズに応じたサービスの提供、そして従来の枠にとらわれないシームレスな顧客体験の実現をめざ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行内に蓄積されるデータを分析・活用することで、お客さまへのサービス内容の高度化や、データを活かした提案力の向上に取り組む。具体的には、行内に蓄積したデータ、お客さまごとのおすすめサービスの分析をもとに、おすすめリストや顧客モデル等を作成し、これらを各種チャネル（営業店、アプリ、ポータル等）に連携することで、お客さまそれぞれに対し、チャネルに応じた効果的な提案、適切な案内を実施する。また、結果（お客さまの反応）はデータベースに連携し、以後のサービス提供に利活用する。なお、上記戦略の効果的な推進のために、Wallet+や法人ポータルといったデジタルチャネルの強化に取り組んで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行のDX戦略は「お客さまサービスのデジタル化」「データに基づくご提案」「デジタルを活用した業務の効率化」「デジタル人材の育成」「地域のデジタル化支援」を骨子として掲げ、お客さまの利便性向上とニーズに応じたサービスの提供、そして従来の枠にとらわれないシームレスな顧客体験の実現をめざ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行内に蓄積されるデータを分析・活用することで、お客さまへのサービス内容の高度化や、データを活かした提案力の向上に取り組む。具体的には、行内に蓄積したデータ、お客さまごとのおすすめサービスの分析をもとに、おすすめリストや顧客モデル等を作成し、これらを各種チャネル（営業店、アプリ、ポータル等）に連携することで、お客さまそれぞれに対し、チャネルに応じた効果的な提案、適切な案内を実施する。また、結果（お客さまの反応）はデータベースに連携し、以後のサービス提供に利活用する。なお、上記戦略の効果的な推進のために、Wallet+や法人ポータルといったデジタルチャネルの強化に取り組んでい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取締役会で承認された計算書類等に基づき、ステークホルダー向けに事業内容の詳細説明を加えた資料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取締役会で承認された計算書類等に基づき、ステークホルダー向けに事業内容の詳細説明を加えた資料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取締役会で承認された計算書類等に基づき、ステークホルダー向けに事業内容の詳細説明を加えた資料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P34、P55、P61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統合報告書2024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P30、P43、P53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部門横断的なデジタル推進をおこなうため、2018年に経営統括部デジタル推進担当を配置した。また、行内に蓄積されるデータを分析、活用することで顧客向けサービス内容の高度化やデータを活かした提案力の向上のため、2022年に営業推進部デジタルマーケティングチームを組織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また、社会のデジタル化の進展とお客さまニーズの多様化に対応するため、デジタル人材の育成をすすめている。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行内の体制構築に加え、iBankマーケティング株式会社との提携により、スマートフォンを活用した新しい金融サービスプラットフォームWallet+の顧客提供と、デジタルマーケティングのノウハウ習得、OnetoOneマーケティングの強化をおこない、データを活用した変革を進められる体制を構築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部門横断的なデジタル推進をおこなうため、2018年に経営統括部デジタル推進担当を配置した。また、行内に蓄積されるデータを分析、活用することで顧客向けサービス内容の高度化やデータを活かした提案力の向上のため、2022年に営業推進部デジタルマーケティングチームを組織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また、社会のデジタル化の進展とお客さまニーズの多様化に対応するため、デジタル人材の育成をすすめている。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行内の体制構築に加え、iBankマーケティング株式会社との提携により、スマートフォンを活用した新しい金融サービスプラットフォームWallet+の顧客提供と、デジタルマーケティングのノウハウ習得、OnetoOneマーケティングの強化をおこない、データを活用した変革を進められる体制を構築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2024年4月にデジタル戦略推進プロジェクトチーム（DXPT）を組成した。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TSUBASA・じゅうだん会共同研究会」の発足により、システム関連で親和性のある両グループが知見・ノウハウを共有し、効率的なシステム運用・業務プロセスの実現を目指すとともに、お客さま向けサービスの高度化、各地域経済の持続的な成長に貢献していく。</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統合報告書2023</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統合報告書2024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P30</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ジタルチャネルの拡充により、お客さまへのサービス提供と、お客さまの反応などのデータが得られやすい環境を構築していく。デジタルチャネルや既存システムから得られるデータを蓄積するためのDWH(データウェアハウス)の構築とデータ分析をおこなうシステムと組織の設置、チャネルの一部にデータを連携する環境は構築済みであり、運用継続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ジタルチャネルの拡充により、お客さまへのサービス提供と、お客さまの反応などのデータが得られやすい環境を構築していく。デジタルチャネルや既存システムから得られるデータを蓄積するためのDWH(データウェアハウス)の構築とデータ分析をおこなうシステムと組織の設置、チャネルの一部にデータを連携する環境は構築済みであり、運用継続す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長期経営計画「Growing beyond 130th」</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統合報告書2023</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統合報告書2024</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4月 3日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7月28日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 7月26日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https://www.awabank.co.jp/common/common/news20230403e.pdf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P11</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当行ホームページ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https://www.awabank.co.jp/about/assets/integrated_report2023-m1.pdf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当行ホームページ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https://www.awabank.co.jp/about/assets/integrated_report2024.pdf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P30</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データ活用・マーケティングの強化のためのチャネル拡充目標として、Wallet+、福利厚生サービス、法人ポータル、ファミリーサポートクラブをあげている。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地域のデジタル化支援において「地域のキャッシュレス比率５０％」をあげている。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地域のデジタル化支援において「地域のキャッシュレス比率５０％」をあげている。 2024年3月末時点では40.8％。</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7月28日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2022年 7月29日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当行ホームページ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https://www.awabank.co.jp/about/assets/integrated_report2023-m1.pdf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P16～P17、P53～58、P61</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当行ホームページ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https://www.awabank.co.jp/about/assets/integrated_report2022-1.pdf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P16</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やSDGs等多様化、高度化するお客さまニーズに対応するため、DX人材等、専門人材の育成を強化している。社会のデジタル化により、お客さまが利用するチャネルは「リアル」から「デジタル」に移りつつあり、当行はお客さまニーズの変化に対応するため、サービスのデジタル化を進めている。さらに、アプリ等から得られるデータを分析し今後のサービス開発などに活かすことで、新しい金融サービスの充実を図っていく。</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DXの動きが加速しており、時代の変化に積極的に対応していく必要がある。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7月頃　～　2025年 7月頃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2017年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攻撃対応マニュアル」に基づき、CSIRTの活動として、平常時にはリスク評価、脆弱性情報等の収集・対応、教育・訓練などを実施し、緊急時にはインシデント対応や行内外への情報共有、報告等を実施。また、半期毎に「システムリスク状況報告」の中でサイバーセキュリティに関するリスクの状況・対策について経営との協議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qC9zNE7JWtt93W8LIzvbKvDedtAQHq4jht3T0Q9iPuUcU8Ljq9e3K/SCmaZZSzT57fVHTlpPnAZAAuGaw1sX2g==" w:salt="LIjuQ/MfqE6NMcBfgX3Sw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